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C706" w14:textId="779542F3" w:rsidR="004712AA" w:rsidRPr="00595C62" w:rsidRDefault="004712AA" w:rsidP="004712AA">
      <w:pPr>
        <w:pStyle w:val="Overskrift1"/>
        <w:rPr>
          <w:lang w:val="nn-NO"/>
        </w:rPr>
      </w:pPr>
      <w:r w:rsidRPr="00595C62">
        <w:rPr>
          <w:lang w:val="nn-NO"/>
        </w:rPr>
        <w:t>Skala for uro – foreldre</w:t>
      </w:r>
    </w:p>
    <w:p w14:paraId="54292C9D" w14:textId="77777777" w:rsidR="00FB739D" w:rsidRPr="00595C62" w:rsidRDefault="00FB739D" w:rsidP="004712AA">
      <w:pPr>
        <w:rPr>
          <w:rFonts w:ascii="Arial" w:hAnsi="Arial" w:cs="Arial"/>
          <w:sz w:val="22"/>
          <w:szCs w:val="22"/>
          <w:lang w:val="nn-NO"/>
        </w:rPr>
      </w:pPr>
    </w:p>
    <w:p w14:paraId="0A030989" w14:textId="6915E616" w:rsidR="004712AA" w:rsidRPr="00595C62" w:rsidRDefault="004712AA" w:rsidP="004712AA">
      <w:pPr>
        <w:rPr>
          <w:rFonts w:ascii="Arial" w:hAnsi="Arial" w:cs="Arial"/>
          <w:sz w:val="22"/>
          <w:szCs w:val="22"/>
          <w:lang w:val="nn-NO"/>
        </w:rPr>
      </w:pPr>
      <w:r w:rsidRPr="00595C62">
        <w:rPr>
          <w:rFonts w:ascii="Arial" w:hAnsi="Arial" w:cs="Arial"/>
          <w:sz w:val="22"/>
          <w:szCs w:val="22"/>
          <w:lang w:val="nn-NO"/>
        </w:rPr>
        <w:t>Dette er eit arbeidsverktøy som kan hjelp</w:t>
      </w:r>
      <w:r w:rsidR="002B5CD7">
        <w:rPr>
          <w:rFonts w:ascii="Arial" w:hAnsi="Arial" w:cs="Arial"/>
          <w:sz w:val="22"/>
          <w:szCs w:val="22"/>
          <w:lang w:val="nn-NO"/>
        </w:rPr>
        <w:t>e</w:t>
      </w:r>
      <w:r w:rsidRPr="00595C62">
        <w:rPr>
          <w:rFonts w:ascii="Arial" w:hAnsi="Arial" w:cs="Arial"/>
          <w:sz w:val="22"/>
          <w:szCs w:val="22"/>
          <w:lang w:val="nn-NO"/>
        </w:rPr>
        <w:t xml:space="preserve"> deg med å avklar</w:t>
      </w:r>
      <w:r w:rsidR="00707F2A">
        <w:rPr>
          <w:rFonts w:ascii="Arial" w:hAnsi="Arial" w:cs="Arial"/>
          <w:sz w:val="22"/>
          <w:szCs w:val="22"/>
          <w:lang w:val="nn-NO"/>
        </w:rPr>
        <w:t>e</w:t>
      </w:r>
      <w:r w:rsidRPr="00595C62">
        <w:rPr>
          <w:rFonts w:ascii="Arial" w:hAnsi="Arial" w:cs="Arial"/>
          <w:sz w:val="22"/>
          <w:szCs w:val="22"/>
          <w:lang w:val="nn-NO"/>
        </w:rPr>
        <w:t xml:space="preserve"> ei bekymring knytt til foreldre/føresette du har kjennskap til gjennom arbeidet ditt. Ved hjelp av bekymringsskalaen kan du i samarbeid med leiar/kollega gi ei klar vurdering av situasjonen.</w:t>
      </w:r>
    </w:p>
    <w:p w14:paraId="2A807A0B" w14:textId="77777777" w:rsidR="00FB739D" w:rsidRPr="00595C62" w:rsidRDefault="00FB739D" w:rsidP="004712AA">
      <w:pPr>
        <w:rPr>
          <w:rFonts w:ascii="Arial" w:hAnsi="Arial" w:cs="Arial"/>
          <w:sz w:val="22"/>
          <w:szCs w:val="22"/>
          <w:lang w:val="nn-NO"/>
        </w:rPr>
      </w:pPr>
    </w:p>
    <w:tbl>
      <w:tblPr>
        <w:tblW w:w="8789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ell - korleis nytte skalaen"/>
        <w:tblDescription w:val="Tips til korleis ein skal bruke skalaen for uro om foreldre."/>
      </w:tblPr>
      <w:tblGrid>
        <w:gridCol w:w="4395"/>
        <w:gridCol w:w="4394"/>
      </w:tblGrid>
      <w:tr w:rsidR="00C420EB" w:rsidRPr="00595C62" w14:paraId="30BF75EB" w14:textId="77777777" w:rsidTr="00C420EB">
        <w:trPr>
          <w:trHeight w:val="1313"/>
        </w:trPr>
        <w:tc>
          <w:tcPr>
            <w:tcW w:w="4395" w:type="dxa"/>
            <w:tcBorders>
              <w:top w:val="single" w:sz="8" w:space="0" w:color="093857"/>
              <w:left w:val="single" w:sz="8" w:space="0" w:color="093857"/>
              <w:bottom w:val="single" w:sz="8" w:space="0" w:color="093857"/>
              <w:right w:val="single" w:sz="8" w:space="0" w:color="093857"/>
            </w:tcBorders>
            <w:shd w:val="clear" w:color="auto" w:fill="auto"/>
            <w:tcMar>
              <w:top w:w="386" w:type="dxa"/>
              <w:left w:w="386" w:type="dxa"/>
              <w:bottom w:w="386" w:type="dxa"/>
              <w:right w:w="386" w:type="dxa"/>
            </w:tcMar>
            <w:hideMark/>
          </w:tcPr>
          <w:p w14:paraId="200B0FC2" w14:textId="77777777" w:rsidR="00C420EB" w:rsidRPr="00595C62" w:rsidRDefault="00C420EB" w:rsidP="00C420E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595C62">
              <w:rPr>
                <w:rFonts w:ascii="Arial" w:hAnsi="Arial" w:cs="Arial"/>
                <w:sz w:val="22"/>
                <w:szCs w:val="22"/>
                <w:lang w:val="nn-NO"/>
              </w:rPr>
              <w:t>Skalaen viser kva du kan fokusere på dersom oppførselen til foreldra gjer deg uroa for eit barn eller ein ungdom.</w:t>
            </w:r>
          </w:p>
        </w:tc>
        <w:tc>
          <w:tcPr>
            <w:tcW w:w="4394" w:type="dxa"/>
            <w:tcBorders>
              <w:top w:val="single" w:sz="8" w:space="0" w:color="093857"/>
              <w:left w:val="single" w:sz="8" w:space="0" w:color="093857"/>
              <w:bottom w:val="single" w:sz="8" w:space="0" w:color="093857"/>
              <w:right w:val="single" w:sz="8" w:space="0" w:color="093857"/>
            </w:tcBorders>
            <w:shd w:val="clear" w:color="auto" w:fill="auto"/>
            <w:tcMar>
              <w:top w:w="386" w:type="dxa"/>
              <w:left w:w="386" w:type="dxa"/>
              <w:bottom w:w="386" w:type="dxa"/>
              <w:right w:w="386" w:type="dxa"/>
            </w:tcMar>
            <w:hideMark/>
          </w:tcPr>
          <w:p w14:paraId="63683B7F" w14:textId="1E22D18F" w:rsidR="00C420EB" w:rsidRPr="00595C62" w:rsidRDefault="00C420EB" w:rsidP="00C420E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595C62">
              <w:rPr>
                <w:rFonts w:ascii="Arial" w:hAnsi="Arial" w:cs="Arial"/>
                <w:sz w:val="22"/>
                <w:szCs w:val="22"/>
                <w:lang w:val="nn-NO"/>
              </w:rPr>
              <w:t>Bruk skalaen som eit hjelpemiddel for å konkretiser</w:t>
            </w:r>
            <w:r w:rsidR="00707F2A">
              <w:rPr>
                <w:rFonts w:ascii="Arial" w:hAnsi="Arial" w:cs="Arial"/>
                <w:sz w:val="22"/>
                <w:szCs w:val="22"/>
                <w:lang w:val="nn-NO"/>
              </w:rPr>
              <w:t>e</w:t>
            </w:r>
            <w:r w:rsidRPr="00595C62">
              <w:rPr>
                <w:rFonts w:ascii="Arial" w:hAnsi="Arial" w:cs="Arial"/>
                <w:sz w:val="22"/>
                <w:szCs w:val="22"/>
                <w:lang w:val="nn-NO"/>
              </w:rPr>
              <w:t xml:space="preserve"> «magekjensla». </w:t>
            </w:r>
          </w:p>
        </w:tc>
      </w:tr>
    </w:tbl>
    <w:p w14:paraId="4AA320FF" w14:textId="77777777" w:rsidR="004712AA" w:rsidRPr="00595C62" w:rsidRDefault="004712AA" w:rsidP="004712AA">
      <w:pPr>
        <w:rPr>
          <w:rFonts w:ascii="Arial" w:hAnsi="Arial" w:cs="Arial"/>
          <w:lang w:val="nn-NO"/>
        </w:rPr>
      </w:pPr>
    </w:p>
    <w:p w14:paraId="524B59C3" w14:textId="57A6F3C1" w:rsidR="00C420EB" w:rsidRPr="00595C62" w:rsidRDefault="00C420EB" w:rsidP="00C420EB">
      <w:pPr>
        <w:rPr>
          <w:rFonts w:ascii="Arial" w:hAnsi="Arial" w:cs="Arial"/>
          <w:sz w:val="22"/>
          <w:szCs w:val="22"/>
          <w:lang w:val="nn-NO"/>
        </w:rPr>
      </w:pPr>
      <w:r w:rsidRPr="00595C62">
        <w:rPr>
          <w:rFonts w:ascii="Arial" w:hAnsi="Arial" w:cs="Arial"/>
          <w:b/>
          <w:bCs/>
          <w:sz w:val="22"/>
          <w:szCs w:val="22"/>
          <w:lang w:val="nn-NO"/>
        </w:rPr>
        <w:t xml:space="preserve">Hugs at: </w:t>
      </w:r>
      <w:r w:rsidRPr="00595C62">
        <w:rPr>
          <w:rFonts w:ascii="Arial" w:hAnsi="Arial" w:cs="Arial"/>
          <w:sz w:val="22"/>
          <w:szCs w:val="22"/>
          <w:lang w:val="nn-NO"/>
        </w:rPr>
        <w:t>Problem på ulike tidspunkt i livet kan få forskjellige plasseringar i bekymringsskalaen. Di vurdering gir eit augneblinksbilde. Ein familie kan ver</w:t>
      </w:r>
      <w:r w:rsidR="00707F2A">
        <w:rPr>
          <w:rFonts w:ascii="Arial" w:hAnsi="Arial" w:cs="Arial"/>
          <w:sz w:val="22"/>
          <w:szCs w:val="22"/>
          <w:lang w:val="nn-NO"/>
        </w:rPr>
        <w:t>e</w:t>
      </w:r>
      <w:r w:rsidRPr="00595C62">
        <w:rPr>
          <w:rFonts w:ascii="Arial" w:hAnsi="Arial" w:cs="Arial"/>
          <w:sz w:val="22"/>
          <w:szCs w:val="22"/>
          <w:lang w:val="nn-NO"/>
        </w:rPr>
        <w:t xml:space="preserve"> i ein belastande situasjon (til dømes skilsmisse eller dødsfall i familien), og det kan gi seg utslag i ein oppførsel som vekker bekymring.</w:t>
      </w:r>
    </w:p>
    <w:p w14:paraId="692EF9B8" w14:textId="77777777" w:rsidR="00FB739D" w:rsidRPr="00595C62" w:rsidRDefault="00FB739D" w:rsidP="00C420EB">
      <w:pPr>
        <w:rPr>
          <w:rFonts w:ascii="Arial" w:hAnsi="Arial" w:cs="Arial"/>
          <w:sz w:val="22"/>
          <w:szCs w:val="22"/>
          <w:lang w:val="nn-NO"/>
        </w:rPr>
      </w:pPr>
    </w:p>
    <w:p w14:paraId="60C8ACE1" w14:textId="77777777" w:rsidR="00C420EB" w:rsidRPr="00595C62" w:rsidRDefault="00C420EB" w:rsidP="00C420EB">
      <w:pPr>
        <w:numPr>
          <w:ilvl w:val="0"/>
          <w:numId w:val="22"/>
        </w:numPr>
        <w:spacing w:after="120"/>
        <w:ind w:left="357" w:hanging="357"/>
        <w:rPr>
          <w:rFonts w:ascii="Arial" w:hAnsi="Arial" w:cs="Arial"/>
          <w:sz w:val="22"/>
          <w:szCs w:val="22"/>
          <w:lang w:val="nn-NO"/>
        </w:rPr>
      </w:pPr>
      <w:r w:rsidRPr="00595C62">
        <w:rPr>
          <w:rFonts w:ascii="Arial" w:hAnsi="Arial" w:cs="Arial"/>
          <w:sz w:val="22"/>
          <w:szCs w:val="22"/>
          <w:lang w:val="nn-NO"/>
        </w:rPr>
        <w:t xml:space="preserve">Skalaen er eit internt verktøy som kan hjelpa deg til å utvisa </w:t>
      </w:r>
      <w:r w:rsidRPr="00595C62">
        <w:rPr>
          <w:rFonts w:ascii="Arial" w:hAnsi="Arial" w:cs="Arial"/>
          <w:sz w:val="22"/>
          <w:szCs w:val="22"/>
          <w:lang w:val="nn-NO"/>
        </w:rPr>
        <w:br/>
        <w:t>best mogleg skjønn.</w:t>
      </w:r>
    </w:p>
    <w:p w14:paraId="0D9D1812" w14:textId="77777777" w:rsidR="00C420EB" w:rsidRPr="00595C62" w:rsidRDefault="00C420EB" w:rsidP="00C420EB">
      <w:pPr>
        <w:numPr>
          <w:ilvl w:val="0"/>
          <w:numId w:val="22"/>
        </w:numPr>
        <w:spacing w:after="120"/>
        <w:ind w:left="357" w:hanging="357"/>
        <w:rPr>
          <w:rFonts w:ascii="Arial" w:hAnsi="Arial" w:cs="Arial"/>
          <w:sz w:val="22"/>
          <w:szCs w:val="22"/>
          <w:lang w:val="nn-NO"/>
        </w:rPr>
      </w:pPr>
      <w:r w:rsidRPr="00595C62">
        <w:rPr>
          <w:rFonts w:ascii="Arial" w:hAnsi="Arial" w:cs="Arial"/>
          <w:sz w:val="22"/>
          <w:szCs w:val="22"/>
          <w:lang w:val="nn-NO"/>
        </w:rPr>
        <w:t xml:space="preserve">Signal frå foreldre med alkoholproblem, anna rusmisbruk eller </w:t>
      </w:r>
      <w:r w:rsidRPr="00595C62">
        <w:rPr>
          <w:rFonts w:ascii="Arial" w:hAnsi="Arial" w:cs="Arial"/>
          <w:sz w:val="22"/>
          <w:szCs w:val="22"/>
          <w:lang w:val="nn-NO"/>
        </w:rPr>
        <w:br/>
        <w:t>psykiske vanskar er svært ulike frå person til person.</w:t>
      </w:r>
    </w:p>
    <w:p w14:paraId="2E5EEFF6" w14:textId="10003CD2" w:rsidR="00FB739D" w:rsidRPr="00595C62" w:rsidRDefault="00C420EB" w:rsidP="00C420EB">
      <w:pPr>
        <w:numPr>
          <w:ilvl w:val="0"/>
          <w:numId w:val="22"/>
        </w:numPr>
        <w:spacing w:after="120"/>
        <w:ind w:left="357" w:hanging="357"/>
        <w:rPr>
          <w:rFonts w:ascii="Arial" w:hAnsi="Arial" w:cs="Arial"/>
          <w:sz w:val="22"/>
          <w:szCs w:val="22"/>
          <w:lang w:val="nn-NO"/>
        </w:rPr>
      </w:pPr>
      <w:r w:rsidRPr="00595C62">
        <w:rPr>
          <w:rFonts w:ascii="Arial" w:hAnsi="Arial" w:cs="Arial"/>
          <w:sz w:val="22"/>
          <w:szCs w:val="22"/>
          <w:lang w:val="nn-NO"/>
        </w:rPr>
        <w:t>Bekymringsskalaen er rettleiande,  og det er viktig å snakk</w:t>
      </w:r>
      <w:r w:rsidR="00707F2A">
        <w:rPr>
          <w:rFonts w:ascii="Arial" w:hAnsi="Arial" w:cs="Arial"/>
          <w:sz w:val="22"/>
          <w:szCs w:val="22"/>
          <w:lang w:val="nn-NO"/>
        </w:rPr>
        <w:t>e</w:t>
      </w:r>
      <w:r w:rsidRPr="00595C62">
        <w:rPr>
          <w:rFonts w:ascii="Arial" w:hAnsi="Arial" w:cs="Arial"/>
          <w:sz w:val="22"/>
          <w:szCs w:val="22"/>
          <w:lang w:val="nn-NO"/>
        </w:rPr>
        <w:t xml:space="preserve"> med </w:t>
      </w:r>
      <w:r w:rsidRPr="00595C62">
        <w:rPr>
          <w:rFonts w:ascii="Arial" w:hAnsi="Arial" w:cs="Arial"/>
          <w:sz w:val="22"/>
          <w:szCs w:val="22"/>
          <w:lang w:val="nn-NO"/>
        </w:rPr>
        <w:br/>
        <w:t xml:space="preserve">leiaren din om bekymringa slik at observasjonen får fleire nyansar. </w:t>
      </w:r>
      <w:r w:rsidRPr="00595C62">
        <w:rPr>
          <w:rFonts w:ascii="Arial" w:hAnsi="Arial" w:cs="Arial"/>
          <w:sz w:val="22"/>
          <w:szCs w:val="22"/>
          <w:lang w:val="nn-NO"/>
        </w:rPr>
        <w:br/>
        <w:t xml:space="preserve">Når du og leiar har vurdert graden av bekymring for ein forelder, </w:t>
      </w:r>
      <w:r w:rsidRPr="00595C62">
        <w:rPr>
          <w:rFonts w:ascii="Arial" w:hAnsi="Arial" w:cs="Arial"/>
          <w:sz w:val="22"/>
          <w:szCs w:val="22"/>
          <w:lang w:val="nn-NO"/>
        </w:rPr>
        <w:br/>
        <w:t>skal de avgjera kva som skal skje vidare.</w:t>
      </w:r>
      <w:r w:rsidR="00FB739D" w:rsidRPr="00595C62">
        <w:rPr>
          <w:rFonts w:ascii="Arial" w:hAnsi="Arial" w:cs="Arial"/>
          <w:sz w:val="22"/>
          <w:szCs w:val="22"/>
          <w:lang w:val="nn-NO"/>
        </w:rPr>
        <w:br/>
      </w:r>
      <w:r w:rsidR="00FB739D" w:rsidRPr="00595C62">
        <w:rPr>
          <w:rFonts w:ascii="Arial" w:hAnsi="Arial" w:cs="Arial"/>
          <w:sz w:val="22"/>
          <w:szCs w:val="22"/>
          <w:lang w:val="nn-NO"/>
        </w:rPr>
        <w:br/>
      </w:r>
    </w:p>
    <w:tbl>
      <w:tblPr>
        <w:tblW w:w="5800" w:type="dxa"/>
        <w:tblInd w:w="16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ell - Meldeplikt"/>
        <w:tblDescription w:val="Forklarer når meldeplikten gjeld"/>
      </w:tblPr>
      <w:tblGrid>
        <w:gridCol w:w="938"/>
        <w:gridCol w:w="4862"/>
      </w:tblGrid>
      <w:tr w:rsidR="00C420EB" w:rsidRPr="00595C62" w14:paraId="283BC7DD" w14:textId="77777777" w:rsidTr="00845ED6">
        <w:trPr>
          <w:trHeight w:val="1139"/>
        </w:trPr>
        <w:tc>
          <w:tcPr>
            <w:tcW w:w="938" w:type="dxa"/>
            <w:tcBorders>
              <w:top w:val="single" w:sz="8" w:space="0" w:color="093857"/>
              <w:bottom w:val="single" w:sz="8" w:space="0" w:color="093857"/>
            </w:tcBorders>
            <w:shd w:val="clear" w:color="auto" w:fill="003050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hideMark/>
          </w:tcPr>
          <w:p w14:paraId="21B34C23" w14:textId="77777777" w:rsidR="00C420EB" w:rsidRPr="00595C62" w:rsidRDefault="00C420EB" w:rsidP="00C420E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595C62">
              <w:rPr>
                <w:rFonts w:ascii="Arial" w:hAnsi="Arial" w:cs="Arial"/>
                <w:sz w:val="22"/>
                <w:szCs w:val="22"/>
                <w:lang w:val="nn-NO"/>
              </w:rPr>
              <w:t>Meldeplikt</w:t>
            </w:r>
          </w:p>
        </w:tc>
        <w:tc>
          <w:tcPr>
            <w:tcW w:w="4862" w:type="dxa"/>
            <w:tcBorders>
              <w:top w:val="single" w:sz="8" w:space="0" w:color="093857"/>
              <w:left w:val="nil"/>
              <w:bottom w:val="single" w:sz="8" w:space="0" w:color="093857"/>
              <w:right w:val="single" w:sz="8" w:space="0" w:color="093857"/>
            </w:tcBorders>
            <w:shd w:val="clear" w:color="auto" w:fill="auto"/>
            <w:tcMar>
              <w:top w:w="386" w:type="dxa"/>
              <w:left w:w="386" w:type="dxa"/>
              <w:bottom w:w="386" w:type="dxa"/>
              <w:right w:w="386" w:type="dxa"/>
            </w:tcMar>
            <w:vAlign w:val="center"/>
            <w:hideMark/>
          </w:tcPr>
          <w:p w14:paraId="767CAE68" w14:textId="5307BF35" w:rsidR="00C420EB" w:rsidRPr="00595C62" w:rsidRDefault="00C420EB" w:rsidP="00C420E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595C62">
              <w:rPr>
                <w:rFonts w:ascii="Arial" w:hAnsi="Arial" w:cs="Arial"/>
                <w:sz w:val="22"/>
                <w:szCs w:val="22"/>
                <w:lang w:val="nn-NO"/>
              </w:rPr>
              <w:t>Meldeplikta er personleg. Det inneber at dersom du vurderer at bekymringa di krev at du informerer barneverntenesta eller sosialtenesta, skal du gjera det.</w:t>
            </w:r>
          </w:p>
        </w:tc>
      </w:tr>
    </w:tbl>
    <w:p w14:paraId="14830708" w14:textId="5FEB9E06" w:rsidR="00C420EB" w:rsidRPr="00595C62" w:rsidRDefault="00C420EB" w:rsidP="004712AA">
      <w:pPr>
        <w:rPr>
          <w:lang w:val="nn-NO"/>
        </w:rPr>
      </w:pPr>
    </w:p>
    <w:p w14:paraId="6D1A3560" w14:textId="77777777" w:rsidR="00C420EB" w:rsidRPr="00595C62" w:rsidRDefault="00C420EB">
      <w:pPr>
        <w:rPr>
          <w:lang w:val="nn-NO"/>
        </w:rPr>
      </w:pPr>
      <w:r w:rsidRPr="00595C62">
        <w:rPr>
          <w:lang w:val="nn-NO"/>
        </w:rPr>
        <w:br w:type="page"/>
      </w:r>
    </w:p>
    <w:tbl>
      <w:tblPr>
        <w:tblW w:w="10774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ell - Skala for uro, foreldre"/>
        <w:tblDescription w:val="Viser ein skala for uro om foreldre, og kva signal som kan vere moglege teikn for auka uro."/>
      </w:tblPr>
      <w:tblGrid>
        <w:gridCol w:w="872"/>
        <w:gridCol w:w="1092"/>
        <w:gridCol w:w="3015"/>
        <w:gridCol w:w="3269"/>
        <w:gridCol w:w="2526"/>
      </w:tblGrid>
      <w:tr w:rsidR="00C420EB" w:rsidRPr="00595C62" w14:paraId="776B726D" w14:textId="77777777" w:rsidTr="00B4283E">
        <w:trPr>
          <w:trHeight w:val="2628"/>
        </w:trPr>
        <w:tc>
          <w:tcPr>
            <w:tcW w:w="865" w:type="dxa"/>
            <w:tcBorders>
              <w:bottom w:val="single" w:sz="8" w:space="0" w:color="FFFFFF"/>
              <w:right w:val="single" w:sz="8" w:space="0" w:color="003050"/>
            </w:tcBorders>
            <w:shd w:val="clear" w:color="auto" w:fill="003050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vAlign w:val="center"/>
            <w:hideMark/>
          </w:tcPr>
          <w:p w14:paraId="083BC657" w14:textId="77777777" w:rsidR="00C420EB" w:rsidRPr="00595C62" w:rsidRDefault="00C420EB" w:rsidP="00C420E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595C62">
              <w:rPr>
                <w:rFonts w:ascii="Arial" w:hAnsi="Arial" w:cs="Arial"/>
                <w:sz w:val="20"/>
                <w:szCs w:val="20"/>
                <w:lang w:val="nn-NO"/>
              </w:rPr>
              <w:lastRenderedPageBreak/>
              <w:t>Ver varsam</w:t>
            </w:r>
          </w:p>
        </w:tc>
        <w:tc>
          <w:tcPr>
            <w:tcW w:w="1078" w:type="dxa"/>
            <w:tcBorders>
              <w:top w:val="single" w:sz="8" w:space="0" w:color="093857"/>
              <w:left w:val="single" w:sz="8" w:space="0" w:color="003050"/>
              <w:bottom w:val="single" w:sz="8" w:space="0" w:color="093857"/>
              <w:right w:val="single" w:sz="8" w:space="0" w:color="FFFFFF"/>
            </w:tcBorders>
            <w:shd w:val="clear" w:color="auto" w:fill="F2F9FF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hideMark/>
          </w:tcPr>
          <w:p w14:paraId="7834BB90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Signal frå føresette/foreldre der foreldreevna synest vera god </w:t>
            </w:r>
          </w:p>
        </w:tc>
        <w:tc>
          <w:tcPr>
            <w:tcW w:w="6300" w:type="dxa"/>
            <w:gridSpan w:val="2"/>
            <w:tcBorders>
              <w:top w:val="single" w:sz="8" w:space="0" w:color="093857"/>
              <w:left w:val="single" w:sz="8" w:space="0" w:color="FFFFFF"/>
              <w:bottom w:val="single" w:sz="8" w:space="0" w:color="093857"/>
              <w:right w:val="nil"/>
            </w:tcBorders>
            <w:shd w:val="clear" w:color="auto" w:fill="auto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1A0C79DA" w14:textId="77777777" w:rsidR="00C420EB" w:rsidRPr="00595C62" w:rsidRDefault="00C420EB" w:rsidP="00C420EB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Foreldreomsorga er god.</w:t>
            </w:r>
          </w:p>
          <w:p w14:paraId="6BAB6175" w14:textId="2680F868" w:rsidR="00C420EB" w:rsidRPr="00595C62" w:rsidRDefault="00C420EB" w:rsidP="00C420EB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Foreldre søker rådgiving dersom barnet i e</w:t>
            </w:r>
            <w:r w:rsidR="00E12FB6">
              <w:rPr>
                <w:rFonts w:ascii="Arial" w:hAnsi="Arial" w:cs="Arial"/>
                <w:sz w:val="18"/>
                <w:szCs w:val="18"/>
                <w:lang w:val="nn-NO"/>
              </w:rPr>
              <w:t>i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n periode 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br/>
              <w:t xml:space="preserve">ikkje trivst. </w:t>
            </w:r>
          </w:p>
          <w:p w14:paraId="28C6A75D" w14:textId="25B862AC" w:rsidR="00C420EB" w:rsidRPr="00E12FB6" w:rsidRDefault="00C420EB" w:rsidP="00C420EB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FB6">
              <w:rPr>
                <w:rFonts w:ascii="Arial" w:hAnsi="Arial" w:cs="Arial"/>
                <w:sz w:val="18"/>
                <w:szCs w:val="18"/>
              </w:rPr>
              <w:t>Foreldra</w:t>
            </w:r>
            <w:proofErr w:type="spellEnd"/>
            <w:r w:rsidRPr="00E12FB6">
              <w:rPr>
                <w:rFonts w:ascii="Arial" w:hAnsi="Arial" w:cs="Arial"/>
                <w:sz w:val="18"/>
                <w:szCs w:val="18"/>
              </w:rPr>
              <w:t xml:space="preserve"> søker kanskje hjelp ved å kontakt</w:t>
            </w:r>
            <w:r w:rsidR="00E12FB6" w:rsidRPr="00E12FB6">
              <w:rPr>
                <w:rFonts w:ascii="Arial" w:hAnsi="Arial" w:cs="Arial"/>
                <w:sz w:val="18"/>
                <w:szCs w:val="18"/>
              </w:rPr>
              <w:t>e</w:t>
            </w:r>
            <w:r w:rsidRPr="00E12FB6">
              <w:rPr>
                <w:rFonts w:ascii="Arial" w:hAnsi="Arial" w:cs="Arial"/>
                <w:sz w:val="18"/>
                <w:szCs w:val="18"/>
              </w:rPr>
              <w:t xml:space="preserve"> lege, helsesøster, barnehagen, </w:t>
            </w:r>
            <w:proofErr w:type="spellStart"/>
            <w:r w:rsidRPr="00E12FB6">
              <w:rPr>
                <w:rFonts w:ascii="Arial" w:hAnsi="Arial" w:cs="Arial"/>
                <w:sz w:val="18"/>
                <w:szCs w:val="18"/>
              </w:rPr>
              <w:t>skulen</w:t>
            </w:r>
            <w:proofErr w:type="spellEnd"/>
            <w:r w:rsidRPr="00E12FB6">
              <w:rPr>
                <w:rFonts w:ascii="Arial" w:hAnsi="Arial" w:cs="Arial"/>
                <w:sz w:val="18"/>
                <w:szCs w:val="18"/>
              </w:rPr>
              <w:t xml:space="preserve"> eller </w:t>
            </w:r>
            <w:proofErr w:type="spellStart"/>
            <w:r w:rsidRPr="00E12FB6">
              <w:rPr>
                <w:rFonts w:ascii="Arial" w:hAnsi="Arial" w:cs="Arial"/>
                <w:sz w:val="18"/>
                <w:szCs w:val="18"/>
              </w:rPr>
              <w:t>liknande</w:t>
            </w:r>
            <w:proofErr w:type="spellEnd"/>
            <w:r w:rsidRPr="00E12F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0F56F3" w14:textId="77777777" w:rsidR="00C420EB" w:rsidRPr="00595C62" w:rsidRDefault="00C420EB" w:rsidP="00C420EB">
            <w:pPr>
              <w:numPr>
                <w:ilvl w:val="0"/>
                <w:numId w:val="23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Utfordringane vert handterte på tenestestaden.</w:t>
            </w:r>
          </w:p>
        </w:tc>
        <w:tc>
          <w:tcPr>
            <w:tcW w:w="2531" w:type="dxa"/>
            <w:tcBorders>
              <w:top w:val="single" w:sz="8" w:space="0" w:color="093857"/>
              <w:left w:val="nil"/>
              <w:bottom w:val="single" w:sz="8" w:space="0" w:color="093857"/>
              <w:right w:val="single" w:sz="8" w:space="0" w:color="093857"/>
            </w:tcBorders>
            <w:shd w:val="clear" w:color="auto" w:fill="F2F9FF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2F87A303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b/>
                <w:bCs/>
                <w:sz w:val="18"/>
                <w:szCs w:val="18"/>
                <w:lang w:val="nn-NO"/>
              </w:rPr>
              <w:t>BTI Nivå 0 –1</w:t>
            </w:r>
          </w:p>
          <w:p w14:paraId="018571CD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Utfordringane vert handterte på tenestestaden.</w:t>
            </w:r>
          </w:p>
        </w:tc>
      </w:tr>
      <w:tr w:rsidR="00C420EB" w:rsidRPr="00595C62" w14:paraId="575FE41C" w14:textId="77777777" w:rsidTr="00B4283E">
        <w:trPr>
          <w:trHeight w:val="1308"/>
        </w:trPr>
        <w:tc>
          <w:tcPr>
            <w:tcW w:w="865" w:type="dxa"/>
            <w:tcBorders>
              <w:top w:val="single" w:sz="8" w:space="0" w:color="FFFFFF"/>
              <w:bottom w:val="single" w:sz="8" w:space="0" w:color="FFFFFF"/>
              <w:right w:val="single" w:sz="8" w:space="0" w:color="003050"/>
            </w:tcBorders>
            <w:shd w:val="clear" w:color="auto" w:fill="003050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vAlign w:val="center"/>
            <w:hideMark/>
          </w:tcPr>
          <w:p w14:paraId="7011BF33" w14:textId="77777777" w:rsidR="00C420EB" w:rsidRPr="00595C62" w:rsidRDefault="00C420EB" w:rsidP="00C420E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595C62">
              <w:rPr>
                <w:rFonts w:ascii="Arial" w:hAnsi="Arial" w:cs="Arial"/>
                <w:sz w:val="20"/>
                <w:szCs w:val="20"/>
                <w:lang w:val="nn-NO"/>
              </w:rPr>
              <w:t>Ver varsam</w:t>
            </w:r>
          </w:p>
        </w:tc>
        <w:tc>
          <w:tcPr>
            <w:tcW w:w="1078" w:type="dxa"/>
            <w:tcBorders>
              <w:top w:val="single" w:sz="8" w:space="0" w:color="093857"/>
              <w:left w:val="single" w:sz="8" w:space="0" w:color="003050"/>
              <w:bottom w:val="single" w:sz="8" w:space="0" w:color="093857"/>
              <w:right w:val="single" w:sz="8" w:space="0" w:color="FFFFFF"/>
            </w:tcBorders>
            <w:shd w:val="clear" w:color="auto" w:fill="F1F8ED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hideMark/>
          </w:tcPr>
          <w:p w14:paraId="73E0F9CA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Signal om at foreldreevna 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br/>
              <w:t xml:space="preserve">kan vera redusert </w:t>
            </w:r>
          </w:p>
        </w:tc>
        <w:tc>
          <w:tcPr>
            <w:tcW w:w="6300" w:type="dxa"/>
            <w:gridSpan w:val="2"/>
            <w:tcBorders>
              <w:top w:val="single" w:sz="8" w:space="0" w:color="093857"/>
              <w:left w:val="single" w:sz="8" w:space="0" w:color="FFFFFF"/>
              <w:bottom w:val="single" w:sz="8" w:space="0" w:color="093857"/>
              <w:right w:val="nil"/>
            </w:tcBorders>
            <w:shd w:val="clear" w:color="auto" w:fill="auto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18DBBABD" w14:textId="77777777" w:rsidR="00C420EB" w:rsidRPr="00595C62" w:rsidRDefault="00C420EB" w:rsidP="00C420EB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Foreldra har uregelmessig frammøte.  </w:t>
            </w:r>
          </w:p>
          <w:p w14:paraId="40979DFB" w14:textId="3EF3C65C" w:rsidR="00C420EB" w:rsidRPr="00595C62" w:rsidRDefault="00C420EB" w:rsidP="00C420EB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Foreldra lar andre hent</w:t>
            </w:r>
            <w:r w:rsidR="00556A8E">
              <w:rPr>
                <w:rFonts w:ascii="Arial" w:hAnsi="Arial" w:cs="Arial"/>
                <w:sz w:val="18"/>
                <w:szCs w:val="18"/>
                <w:lang w:val="nn-NO"/>
              </w:rPr>
              <w:t>e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 og lever</w:t>
            </w:r>
            <w:r w:rsidR="00556A8E">
              <w:rPr>
                <w:rFonts w:ascii="Arial" w:hAnsi="Arial" w:cs="Arial"/>
                <w:sz w:val="18"/>
                <w:szCs w:val="18"/>
                <w:lang w:val="nn-NO"/>
              </w:rPr>
              <w:t>e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 barna, eller lar vera å delta på møte og arrangement. </w:t>
            </w:r>
          </w:p>
          <w:p w14:paraId="13947E4D" w14:textId="77777777" w:rsidR="00C420EB" w:rsidRPr="00595C62" w:rsidRDefault="00C420EB" w:rsidP="00C420EB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Foreldra sluttar å overhalda avtaler, melder avbod i siste liten eller kjem med ulike forklaringar på kvifor dei ikkje kan delta på møte eller anna som vert arrangert av skulen, barnehagen, helsesøstertenesta eller tilsvarande.</w:t>
            </w:r>
          </w:p>
          <w:p w14:paraId="42BE1AD4" w14:textId="77777777" w:rsidR="00C420EB" w:rsidRPr="00595C62" w:rsidRDefault="00C420EB" w:rsidP="00C420EB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Endra fysisk og psykisk omsorgsevne. </w:t>
            </w:r>
          </w:p>
        </w:tc>
        <w:tc>
          <w:tcPr>
            <w:tcW w:w="2531" w:type="dxa"/>
            <w:tcBorders>
              <w:top w:val="single" w:sz="8" w:space="0" w:color="093857"/>
              <w:left w:val="nil"/>
              <w:bottom w:val="single" w:sz="8" w:space="0" w:color="093857"/>
              <w:right w:val="single" w:sz="8" w:space="0" w:color="093857"/>
            </w:tcBorders>
            <w:shd w:val="clear" w:color="auto" w:fill="F1F9ED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1217FC1A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b/>
                <w:bCs/>
                <w:sz w:val="18"/>
                <w:szCs w:val="18"/>
                <w:lang w:val="nn-NO"/>
              </w:rPr>
              <w:t>BTI Nivå 1</w:t>
            </w:r>
          </w:p>
          <w:p w14:paraId="3D2F370E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Utfordringane vert handterte på tenestestaden.</w:t>
            </w:r>
          </w:p>
        </w:tc>
      </w:tr>
      <w:tr w:rsidR="00C420EB" w:rsidRPr="00595C62" w14:paraId="3FEB1BD3" w14:textId="77777777" w:rsidTr="00B4283E">
        <w:trPr>
          <w:trHeight w:val="3148"/>
        </w:trPr>
        <w:tc>
          <w:tcPr>
            <w:tcW w:w="865" w:type="dxa"/>
            <w:tcBorders>
              <w:top w:val="single" w:sz="8" w:space="0" w:color="FFFFFF"/>
              <w:bottom w:val="single" w:sz="8" w:space="0" w:color="FFFFFF"/>
              <w:right w:val="single" w:sz="8" w:space="0" w:color="003050"/>
            </w:tcBorders>
            <w:shd w:val="clear" w:color="auto" w:fill="003050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vAlign w:val="center"/>
            <w:hideMark/>
          </w:tcPr>
          <w:p w14:paraId="14BEDFB7" w14:textId="77777777" w:rsidR="00C420EB" w:rsidRPr="00595C62" w:rsidRDefault="00C420EB" w:rsidP="00C420E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595C62">
              <w:rPr>
                <w:rFonts w:ascii="Arial" w:hAnsi="Arial" w:cs="Arial"/>
                <w:sz w:val="20"/>
                <w:szCs w:val="20"/>
                <w:lang w:val="nn-NO"/>
              </w:rPr>
              <w:t>Grunn til bekymring</w:t>
            </w:r>
          </w:p>
        </w:tc>
        <w:tc>
          <w:tcPr>
            <w:tcW w:w="1078" w:type="dxa"/>
            <w:tcBorders>
              <w:top w:val="single" w:sz="8" w:space="0" w:color="093857"/>
              <w:left w:val="single" w:sz="8" w:space="0" w:color="003050"/>
              <w:bottom w:val="single" w:sz="8" w:space="0" w:color="093857"/>
              <w:right w:val="single" w:sz="8" w:space="0" w:color="FFFFFF"/>
            </w:tcBorders>
            <w:shd w:val="clear" w:color="auto" w:fill="FFF9E7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hideMark/>
          </w:tcPr>
          <w:p w14:paraId="79992547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Signal om at foreldre har eigne vanskar 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br/>
              <w:t xml:space="preserve">som påverkar foreldreevna </w:t>
            </w:r>
          </w:p>
        </w:tc>
        <w:tc>
          <w:tcPr>
            <w:tcW w:w="3019" w:type="dxa"/>
            <w:tcBorders>
              <w:top w:val="single" w:sz="8" w:space="0" w:color="093857"/>
              <w:left w:val="single" w:sz="8" w:space="0" w:color="FFFFFF"/>
              <w:bottom w:val="single" w:sz="8" w:space="0" w:color="093857"/>
              <w:right w:val="nil"/>
            </w:tcBorders>
            <w:shd w:val="clear" w:color="auto" w:fill="auto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0337FEAC" w14:textId="4BC914FE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Den fysiske </w:t>
            </w:r>
            <w:proofErr w:type="spellStart"/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framtoning</w:t>
            </w:r>
            <w:r w:rsidR="00556A8E">
              <w:rPr>
                <w:rFonts w:ascii="Arial" w:hAnsi="Arial" w:cs="Arial"/>
                <w:sz w:val="18"/>
                <w:szCs w:val="18"/>
                <w:lang w:val="nn-NO"/>
              </w:rPr>
              <w:t>a</w:t>
            </w:r>
            <w:proofErr w:type="spellEnd"/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 er prega av:</w:t>
            </w:r>
          </w:p>
          <w:p w14:paraId="1631B2ED" w14:textId="77777777" w:rsidR="00C420EB" w:rsidRPr="00595C62" w:rsidRDefault="00C420EB" w:rsidP="00C420EB">
            <w:pPr>
              <w:numPr>
                <w:ilvl w:val="0"/>
                <w:numId w:val="25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Hyppig sjukdom</w:t>
            </w:r>
          </w:p>
          <w:p w14:paraId="0BA9E88C" w14:textId="77777777" w:rsidR="00C420EB" w:rsidRPr="00595C62" w:rsidRDefault="00C420EB" w:rsidP="00C420EB">
            <w:pPr>
              <w:numPr>
                <w:ilvl w:val="0"/>
                <w:numId w:val="25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Lukt av alkohol</w:t>
            </w:r>
          </w:p>
          <w:p w14:paraId="104B010E" w14:textId="77777777" w:rsidR="00C420EB" w:rsidRPr="00595C62" w:rsidRDefault="00C420EB" w:rsidP="00C420EB">
            <w:pPr>
              <w:numPr>
                <w:ilvl w:val="0"/>
                <w:numId w:val="25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Manglande situasjonsforståing</w:t>
            </w:r>
          </w:p>
          <w:p w14:paraId="0A0C9AC4" w14:textId="627EE8DD" w:rsidR="00C420EB" w:rsidRPr="00595C62" w:rsidRDefault="00C420EB" w:rsidP="00C420EB">
            <w:pPr>
              <w:numPr>
                <w:ilvl w:val="0"/>
                <w:numId w:val="25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Verkar ustelt og likegyldig til eigen framtoning.</w:t>
            </w:r>
          </w:p>
        </w:tc>
        <w:tc>
          <w:tcPr>
            <w:tcW w:w="3281" w:type="dxa"/>
            <w:tcBorders>
              <w:top w:val="single" w:sz="8" w:space="0" w:color="093857"/>
              <w:left w:val="nil"/>
              <w:bottom w:val="single" w:sz="8" w:space="0" w:color="093857"/>
              <w:right w:val="nil"/>
            </w:tcBorders>
            <w:shd w:val="clear" w:color="auto" w:fill="auto"/>
            <w:tcMar>
              <w:top w:w="329" w:type="dxa"/>
              <w:left w:w="46" w:type="dxa"/>
              <w:bottom w:w="329" w:type="dxa"/>
              <w:right w:w="329" w:type="dxa"/>
            </w:tcMar>
            <w:hideMark/>
          </w:tcPr>
          <w:p w14:paraId="209A0847" w14:textId="3BEE5A6D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Den psykiske </w:t>
            </w:r>
            <w:proofErr w:type="spellStart"/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framtoning</w:t>
            </w:r>
            <w:r w:rsidR="00556A8E">
              <w:rPr>
                <w:rFonts w:ascii="Arial" w:hAnsi="Arial" w:cs="Arial"/>
                <w:sz w:val="18"/>
                <w:szCs w:val="18"/>
                <w:lang w:val="nn-NO"/>
              </w:rPr>
              <w:t>a</w:t>
            </w:r>
            <w:proofErr w:type="spellEnd"/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br/>
              <w:t>er prega av:</w:t>
            </w:r>
          </w:p>
          <w:p w14:paraId="503C52AD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Irritasjon</w:t>
            </w:r>
          </w:p>
          <w:p w14:paraId="353C8A3E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Isolasjon</w:t>
            </w:r>
          </w:p>
          <w:p w14:paraId="6E904CBB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Usikkerheit</w:t>
            </w:r>
          </w:p>
          <w:p w14:paraId="30DC8477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Sårbarheit</w:t>
            </w:r>
          </w:p>
          <w:p w14:paraId="16D29DAD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Nervøsitet eller mismot </w:t>
            </w:r>
          </w:p>
          <w:p w14:paraId="28F7C486" w14:textId="77777777" w:rsidR="00C420EB" w:rsidRPr="00595C62" w:rsidRDefault="00C420EB" w:rsidP="00C420EB">
            <w:pPr>
              <w:numPr>
                <w:ilvl w:val="0"/>
                <w:numId w:val="26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Redusert fysisk og psykisk omsorgsevne </w:t>
            </w:r>
          </w:p>
        </w:tc>
        <w:tc>
          <w:tcPr>
            <w:tcW w:w="2531" w:type="dxa"/>
            <w:tcBorders>
              <w:top w:val="single" w:sz="8" w:space="0" w:color="093857"/>
              <w:left w:val="nil"/>
              <w:bottom w:val="single" w:sz="8" w:space="0" w:color="093857"/>
              <w:right w:val="single" w:sz="8" w:space="0" w:color="093857"/>
            </w:tcBorders>
            <w:shd w:val="clear" w:color="auto" w:fill="FFF9E5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443B17E1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b/>
                <w:bCs/>
                <w:sz w:val="18"/>
                <w:szCs w:val="18"/>
                <w:lang w:val="nn-NO"/>
              </w:rPr>
              <w:t>BTI Nivå 2</w:t>
            </w:r>
          </w:p>
          <w:p w14:paraId="2A0FEC5B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Utfordringane krev tverrfagleg samarbeid mellom ulike kommunale tenester.</w:t>
            </w:r>
          </w:p>
        </w:tc>
      </w:tr>
      <w:tr w:rsidR="00C420EB" w:rsidRPr="00595C62" w14:paraId="23DD0CCB" w14:textId="77777777" w:rsidTr="00A7137E">
        <w:trPr>
          <w:trHeight w:val="2727"/>
        </w:trPr>
        <w:tc>
          <w:tcPr>
            <w:tcW w:w="865" w:type="dxa"/>
            <w:tcBorders>
              <w:top w:val="single" w:sz="8" w:space="0" w:color="FFFFFF"/>
              <w:right w:val="single" w:sz="8" w:space="0" w:color="003050"/>
            </w:tcBorders>
            <w:shd w:val="clear" w:color="auto" w:fill="003050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vAlign w:val="center"/>
            <w:hideMark/>
          </w:tcPr>
          <w:p w14:paraId="39975368" w14:textId="77777777" w:rsidR="00C420EB" w:rsidRPr="00595C62" w:rsidRDefault="00C420EB" w:rsidP="00C420EB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595C62">
              <w:rPr>
                <w:rFonts w:ascii="Arial" w:hAnsi="Arial" w:cs="Arial"/>
                <w:sz w:val="20"/>
                <w:szCs w:val="20"/>
                <w:lang w:val="nn-NO"/>
              </w:rPr>
              <w:t>Grunn til bekymring</w:t>
            </w:r>
          </w:p>
        </w:tc>
        <w:tc>
          <w:tcPr>
            <w:tcW w:w="1078" w:type="dxa"/>
            <w:tcBorders>
              <w:top w:val="single" w:sz="8" w:space="0" w:color="093857"/>
              <w:left w:val="single" w:sz="8" w:space="0" w:color="003050"/>
              <w:bottom w:val="single" w:sz="8" w:space="0" w:color="093857"/>
              <w:right w:val="single" w:sz="8" w:space="0" w:color="FFFFFF"/>
            </w:tcBorders>
            <w:shd w:val="clear" w:color="auto" w:fill="F8E3DD"/>
            <w:tcMar>
              <w:top w:w="216" w:type="dxa"/>
              <w:left w:w="216" w:type="dxa"/>
              <w:bottom w:w="216" w:type="dxa"/>
              <w:right w:w="216" w:type="dxa"/>
            </w:tcMar>
            <w:textDirection w:val="btLr"/>
            <w:hideMark/>
          </w:tcPr>
          <w:p w14:paraId="7D6789E1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Signal hos foreldre der barnevern/politi </w:t>
            </w:r>
            <w:r w:rsidRPr="00595C62">
              <w:rPr>
                <w:rFonts w:ascii="Arial" w:hAnsi="Arial" w:cs="Arial"/>
                <w:b/>
                <w:bCs/>
                <w:sz w:val="18"/>
                <w:szCs w:val="18"/>
                <w:lang w:val="nn-NO"/>
              </w:rPr>
              <w:t>skal</w:t>
            </w: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 varslast </w:t>
            </w:r>
          </w:p>
        </w:tc>
        <w:tc>
          <w:tcPr>
            <w:tcW w:w="6300" w:type="dxa"/>
            <w:gridSpan w:val="2"/>
            <w:tcBorders>
              <w:top w:val="single" w:sz="8" w:space="0" w:color="093857"/>
              <w:left w:val="single" w:sz="8" w:space="0" w:color="FFFFFF"/>
              <w:bottom w:val="single" w:sz="8" w:space="0" w:color="093857"/>
              <w:right w:val="nil"/>
            </w:tcBorders>
            <w:shd w:val="clear" w:color="auto" w:fill="auto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0821796C" w14:textId="77777777" w:rsidR="00C420EB" w:rsidRPr="00595C62" w:rsidRDefault="00C420EB" w:rsidP="00C420EB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Foreldreomsorga manglar heilt.</w:t>
            </w:r>
          </w:p>
          <w:p w14:paraId="073BE14E" w14:textId="77777777" w:rsidR="00C420EB" w:rsidRPr="00595C62" w:rsidRDefault="00C420EB" w:rsidP="00C420EB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Foreldra er sterkt belasta i form av personlege, psykiske, sosiale, økonomiske og/eller nettverksmessige faktorar.</w:t>
            </w:r>
          </w:p>
          <w:p w14:paraId="1F3F223D" w14:textId="77777777" w:rsidR="00C420EB" w:rsidRPr="00595C62" w:rsidRDefault="00C420EB" w:rsidP="00C420EB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Ulike tiltak er forsøkte, utan resultat.</w:t>
            </w:r>
          </w:p>
          <w:p w14:paraId="54113AC7" w14:textId="77777777" w:rsidR="00C420EB" w:rsidRPr="00595C62" w:rsidRDefault="00C420EB" w:rsidP="00C420EB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Foreldra møter rusa opp for å henta barnet. </w:t>
            </w:r>
          </w:p>
          <w:p w14:paraId="3408BC1C" w14:textId="77777777" w:rsidR="00C420EB" w:rsidRPr="00595C62" w:rsidRDefault="00C420EB" w:rsidP="00C420EB">
            <w:pPr>
              <w:numPr>
                <w:ilvl w:val="0"/>
                <w:numId w:val="27"/>
              </w:numPr>
              <w:spacing w:after="60"/>
              <w:ind w:left="357" w:hanging="357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 xml:space="preserve">Mistanke om vald, anten mot ein forelder eller mot barnet, eller mistanke om seksuelt misbruk. </w:t>
            </w:r>
          </w:p>
        </w:tc>
        <w:tc>
          <w:tcPr>
            <w:tcW w:w="2531" w:type="dxa"/>
            <w:tcBorders>
              <w:top w:val="single" w:sz="8" w:space="0" w:color="093857"/>
              <w:left w:val="nil"/>
              <w:bottom w:val="single" w:sz="8" w:space="0" w:color="093857"/>
              <w:right w:val="single" w:sz="8" w:space="0" w:color="093857"/>
            </w:tcBorders>
            <w:shd w:val="clear" w:color="auto" w:fill="F8E0D9"/>
            <w:tcMar>
              <w:top w:w="329" w:type="dxa"/>
              <w:left w:w="329" w:type="dxa"/>
              <w:bottom w:w="329" w:type="dxa"/>
              <w:right w:w="329" w:type="dxa"/>
            </w:tcMar>
            <w:hideMark/>
          </w:tcPr>
          <w:p w14:paraId="4E255384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b/>
                <w:bCs/>
                <w:sz w:val="18"/>
                <w:szCs w:val="18"/>
                <w:lang w:val="nn-NO"/>
              </w:rPr>
              <w:t>BTI Nivå 3</w:t>
            </w:r>
          </w:p>
          <w:p w14:paraId="0901C486" w14:textId="77777777" w:rsidR="00C420EB" w:rsidRPr="00595C62" w:rsidRDefault="00C420EB" w:rsidP="00C420EB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595C62">
              <w:rPr>
                <w:rFonts w:ascii="Arial" w:hAnsi="Arial" w:cs="Arial"/>
                <w:sz w:val="18"/>
                <w:szCs w:val="18"/>
                <w:lang w:val="nn-NO"/>
              </w:rPr>
              <w:t>Utfordringane må løysast i tverrfagleg samarbeid med tilviste tenester. Akuttplassering må vurderast.</w:t>
            </w:r>
          </w:p>
        </w:tc>
      </w:tr>
    </w:tbl>
    <w:p w14:paraId="044ED91B" w14:textId="77777777" w:rsidR="00C420EB" w:rsidRPr="00595C62" w:rsidRDefault="00C420EB" w:rsidP="004712AA">
      <w:pPr>
        <w:rPr>
          <w:lang w:val="nn-NO"/>
        </w:rPr>
      </w:pPr>
    </w:p>
    <w:sectPr w:rsidR="00C420EB" w:rsidRPr="00595C62" w:rsidSect="0064770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F55F" w14:textId="77777777" w:rsidR="00AA67B3" w:rsidRDefault="00AA67B3" w:rsidP="00F1530A">
      <w:pPr>
        <w:spacing w:after="0" w:line="240" w:lineRule="auto"/>
      </w:pPr>
      <w:r>
        <w:separator/>
      </w:r>
    </w:p>
  </w:endnote>
  <w:endnote w:type="continuationSeparator" w:id="0">
    <w:p w14:paraId="1346103B" w14:textId="77777777" w:rsidR="00AA67B3" w:rsidRDefault="00AA67B3" w:rsidP="00F1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6483" w14:textId="77777777" w:rsidR="00AA67B3" w:rsidRDefault="00AA67B3" w:rsidP="00F1530A">
      <w:pPr>
        <w:spacing w:after="0" w:line="240" w:lineRule="auto"/>
      </w:pPr>
      <w:r>
        <w:separator/>
      </w:r>
    </w:p>
  </w:footnote>
  <w:footnote w:type="continuationSeparator" w:id="0">
    <w:p w14:paraId="6E5AEA37" w14:textId="77777777" w:rsidR="00AA67B3" w:rsidRDefault="00AA67B3" w:rsidP="00F1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65175856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7AA31455" w14:textId="5EDC501B" w:rsidR="00F1530A" w:rsidRDefault="00F1530A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C199099" w14:textId="77777777" w:rsidR="00F1530A" w:rsidRDefault="00F1530A" w:rsidP="00F1530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836952801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67826BD8" w14:textId="7DDF86FA" w:rsidR="00F1530A" w:rsidRDefault="00F1530A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CDD5394" w14:textId="502E14B8" w:rsidR="00F1530A" w:rsidRPr="00F1530A" w:rsidRDefault="00B04A6E" w:rsidP="00B04A6E">
    <w:pPr>
      <w:pStyle w:val="Topptekst"/>
      <w:tabs>
        <w:tab w:val="clear" w:pos="4513"/>
        <w:tab w:val="clear" w:pos="9026"/>
        <w:tab w:val="left" w:pos="6860"/>
      </w:tabs>
      <w:ind w:right="35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DAD50" wp14:editId="73737199">
              <wp:simplePos x="0" y="0"/>
              <wp:positionH relativeFrom="column">
                <wp:posOffset>1672590</wp:posOffset>
              </wp:positionH>
              <wp:positionV relativeFrom="paragraph">
                <wp:posOffset>-70485</wp:posOffset>
              </wp:positionV>
              <wp:extent cx="2819400" cy="282102"/>
              <wp:effectExtent l="0" t="0" r="0" b="0"/>
              <wp:wrapNone/>
              <wp:docPr id="12161623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2821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CB263" w14:textId="01778B98" w:rsidR="00B04A6E" w:rsidRPr="0064770C" w:rsidRDefault="00C420EB">
                          <w:fldSimple w:instr=" TITLE  \* MERGEFORMAT ">
                            <w:r>
                              <w:t>Skala for uro - foreldre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DA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7pt;margin-top:-5.55pt;width:22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" filled="f" stroked="f" strokeweight=".5pt">
              <v:textbox>
                <w:txbxContent>
                  <w:p w14:paraId="3F4CB263" w14:textId="01778B98" w:rsidR="00B04A6E" w:rsidRPr="0064770C" w:rsidRDefault="00C420EB">
                    <w:fldSimple w:instr=" TITLE  \* MERGEFORMAT ">
                      <w:r>
                        <w:t>Skala for uro - foreldre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950BC" w:rsidRPr="003950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FB0E7" wp14:editId="534A0E2F">
              <wp:simplePos x="0" y="0"/>
              <wp:positionH relativeFrom="column">
                <wp:posOffset>1676400</wp:posOffset>
              </wp:positionH>
              <wp:positionV relativeFrom="paragraph">
                <wp:posOffset>-292735</wp:posOffset>
              </wp:positionV>
              <wp:extent cx="0" cy="638175"/>
              <wp:effectExtent l="0" t="0" r="12700" b="9525"/>
              <wp:wrapNone/>
              <wp:docPr id="8" name="Rett linj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 w="12700">
                        <a:solidFill>
                          <a:srgbClr val="0938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80ACD" id="Rett linje 7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-23.05pt" to="13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" strokecolor="#093857" strokeweight="1pt">
              <v:stroke joinstyle="miter"/>
            </v:line>
          </w:pict>
        </mc:Fallback>
      </mc:AlternateContent>
    </w:r>
    <w:r w:rsidR="003950BC" w:rsidRPr="00F1530A">
      <w:rPr>
        <w:noProof/>
      </w:rPr>
      <w:drawing>
        <wp:anchor distT="0" distB="0" distL="114300" distR="114300" simplePos="0" relativeHeight="251658240" behindDoc="0" locked="0" layoutInCell="1" allowOverlap="1" wp14:anchorId="3CD9E38E" wp14:editId="6BADD2CB">
          <wp:simplePos x="0" y="0"/>
          <wp:positionH relativeFrom="column">
            <wp:posOffset>50800</wp:posOffset>
          </wp:positionH>
          <wp:positionV relativeFrom="paragraph">
            <wp:posOffset>-210185</wp:posOffset>
          </wp:positionV>
          <wp:extent cx="381000" cy="552450"/>
          <wp:effectExtent l="0" t="0" r="0" b="6350"/>
          <wp:wrapSquare wrapText="bothSides"/>
          <wp:docPr id="9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30A" w:rsidRPr="00F1530A">
      <w:t>BTI - verktøy</w:t>
    </w:r>
    <w:r w:rsidR="005F69A6">
      <w:tab/>
    </w:r>
    <w:r w:rsidR="005F69A6">
      <w:tab/>
    </w:r>
    <w:r w:rsidR="005F69A6">
      <w:tab/>
      <w:t>Side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38839585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13779A0" w14:textId="20F028E9" w:rsidR="00E2146B" w:rsidRDefault="00E2146B" w:rsidP="00724A13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0BD5464" w14:textId="067E18C9" w:rsidR="00E2146B" w:rsidRDefault="00E2146B" w:rsidP="00E2146B">
    <w:pPr>
      <w:pStyle w:val="Topptekst"/>
      <w:tabs>
        <w:tab w:val="clear" w:pos="4513"/>
        <w:tab w:val="clear" w:pos="9026"/>
        <w:tab w:val="right" w:pos="7886"/>
      </w:tabs>
      <w:ind w:right="360"/>
    </w:pPr>
    <w:r w:rsidRPr="00F1530A">
      <w:t xml:space="preserve">BTI - verktøy </w:t>
    </w:r>
    <w:r w:rsidRPr="00F1530A">
      <w:rPr>
        <w:noProof/>
      </w:rPr>
      <w:drawing>
        <wp:anchor distT="0" distB="0" distL="114300" distR="114300" simplePos="0" relativeHeight="251663360" behindDoc="0" locked="0" layoutInCell="1" allowOverlap="1" wp14:anchorId="53A0D31C" wp14:editId="0C96C4F5">
          <wp:simplePos x="0" y="0"/>
          <wp:positionH relativeFrom="column">
            <wp:posOffset>0</wp:posOffset>
          </wp:positionH>
          <wp:positionV relativeFrom="paragraph">
            <wp:posOffset>-156318</wp:posOffset>
          </wp:positionV>
          <wp:extent cx="381000" cy="552450"/>
          <wp:effectExtent l="0" t="0" r="0" b="6350"/>
          <wp:wrapSquare wrapText="bothSides"/>
          <wp:docPr id="1545058712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Side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F71"/>
    <w:multiLevelType w:val="hybridMultilevel"/>
    <w:tmpl w:val="25360562"/>
    <w:lvl w:ilvl="0" w:tplc="CD40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EC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8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25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8F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2E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A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C3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A0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E40A1"/>
    <w:multiLevelType w:val="hybridMultilevel"/>
    <w:tmpl w:val="56626470"/>
    <w:lvl w:ilvl="0" w:tplc="B1E4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EF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7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A0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8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0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2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A1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E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875D66"/>
    <w:multiLevelType w:val="hybridMultilevel"/>
    <w:tmpl w:val="ACB6477C"/>
    <w:lvl w:ilvl="0" w:tplc="DE92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CE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25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1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7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23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0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00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2D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975935"/>
    <w:multiLevelType w:val="hybridMultilevel"/>
    <w:tmpl w:val="3EF23F5E"/>
    <w:lvl w:ilvl="0" w:tplc="49E40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AA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2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C4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EA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B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62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6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6A76D9"/>
    <w:multiLevelType w:val="hybridMultilevel"/>
    <w:tmpl w:val="431C162A"/>
    <w:lvl w:ilvl="0" w:tplc="92124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AC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6D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C1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66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7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4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8E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A5563"/>
    <w:multiLevelType w:val="hybridMultilevel"/>
    <w:tmpl w:val="E322382C"/>
    <w:lvl w:ilvl="0" w:tplc="62EC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EA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41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6F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80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2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8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4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097F0F"/>
    <w:multiLevelType w:val="hybridMultilevel"/>
    <w:tmpl w:val="4886B682"/>
    <w:lvl w:ilvl="0" w:tplc="4EEE6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62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0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B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CE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C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C5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7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F0124F"/>
    <w:multiLevelType w:val="hybridMultilevel"/>
    <w:tmpl w:val="5E8A60C6"/>
    <w:lvl w:ilvl="0" w:tplc="E9C84FEC">
      <w:start w:val="1"/>
      <w:numFmt w:val="bullet"/>
      <w:pStyle w:val="Listeavsnit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A3E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E6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C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E0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4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62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A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8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A16C05"/>
    <w:multiLevelType w:val="hybridMultilevel"/>
    <w:tmpl w:val="A9409082"/>
    <w:lvl w:ilvl="0" w:tplc="61EA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E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AE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01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6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42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E3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A4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CE76A5"/>
    <w:multiLevelType w:val="hybridMultilevel"/>
    <w:tmpl w:val="CD723A9E"/>
    <w:lvl w:ilvl="0" w:tplc="2D2C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2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A7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ED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65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E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28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27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257D2C"/>
    <w:multiLevelType w:val="hybridMultilevel"/>
    <w:tmpl w:val="B4FA8B8A"/>
    <w:lvl w:ilvl="0" w:tplc="9474D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66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A9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AA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45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C9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A5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2B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CE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316657"/>
    <w:multiLevelType w:val="hybridMultilevel"/>
    <w:tmpl w:val="CD1E98DC"/>
    <w:lvl w:ilvl="0" w:tplc="C888C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22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8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0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85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6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EB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916451"/>
    <w:multiLevelType w:val="hybridMultilevel"/>
    <w:tmpl w:val="84B6AEB0"/>
    <w:lvl w:ilvl="0" w:tplc="39F83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4E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82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8A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49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4E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AC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25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4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200F85"/>
    <w:multiLevelType w:val="multilevel"/>
    <w:tmpl w:val="1B7CB6AC"/>
    <w:styleLink w:val="Current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565814"/>
    <w:multiLevelType w:val="hybridMultilevel"/>
    <w:tmpl w:val="5E6CA7EA"/>
    <w:lvl w:ilvl="0" w:tplc="37BC8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E1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4F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6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7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8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C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8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1F1D6C"/>
    <w:multiLevelType w:val="hybridMultilevel"/>
    <w:tmpl w:val="D3CA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6D6F"/>
    <w:multiLevelType w:val="hybridMultilevel"/>
    <w:tmpl w:val="11D443D0"/>
    <w:lvl w:ilvl="0" w:tplc="D0A6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8F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C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E2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0C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7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0B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4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E5035C"/>
    <w:multiLevelType w:val="hybridMultilevel"/>
    <w:tmpl w:val="04069940"/>
    <w:lvl w:ilvl="0" w:tplc="A32A0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E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0B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8C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0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60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4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AC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3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2B412D3"/>
    <w:multiLevelType w:val="hybridMultilevel"/>
    <w:tmpl w:val="962CBA0C"/>
    <w:lvl w:ilvl="0" w:tplc="FE8E2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EB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EE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81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ED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C2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63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4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A1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37216A6"/>
    <w:multiLevelType w:val="hybridMultilevel"/>
    <w:tmpl w:val="01F08DD2"/>
    <w:lvl w:ilvl="0" w:tplc="2FC60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AE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2C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0F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2A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24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A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44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4E2BC6"/>
    <w:multiLevelType w:val="hybridMultilevel"/>
    <w:tmpl w:val="1B7CB6AC"/>
    <w:lvl w:ilvl="0" w:tplc="9C388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E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4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4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8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40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E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0F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2CF773A"/>
    <w:multiLevelType w:val="hybridMultilevel"/>
    <w:tmpl w:val="951266AC"/>
    <w:lvl w:ilvl="0" w:tplc="3DD21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CE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A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E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EE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45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A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6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0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4AD704E"/>
    <w:multiLevelType w:val="hybridMultilevel"/>
    <w:tmpl w:val="47BC602C"/>
    <w:lvl w:ilvl="0" w:tplc="F9606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68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47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87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E3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C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5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8B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6628D8"/>
    <w:multiLevelType w:val="hybridMultilevel"/>
    <w:tmpl w:val="3A146EEA"/>
    <w:lvl w:ilvl="0" w:tplc="6A14E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E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28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C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83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C5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C5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AC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0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0E2C0E"/>
    <w:multiLevelType w:val="hybridMultilevel"/>
    <w:tmpl w:val="91F257A4"/>
    <w:lvl w:ilvl="0" w:tplc="BC300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C1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00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0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D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67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0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C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1269C0"/>
    <w:multiLevelType w:val="hybridMultilevel"/>
    <w:tmpl w:val="608E7EC0"/>
    <w:lvl w:ilvl="0" w:tplc="F3685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4D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A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2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E2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8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6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3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45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F87269E"/>
    <w:multiLevelType w:val="multilevel"/>
    <w:tmpl w:val="431C162A"/>
    <w:styleLink w:val="CurrentList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0708106">
    <w:abstractNumId w:val="15"/>
  </w:num>
  <w:num w:numId="2" w16cid:durableId="1048644785">
    <w:abstractNumId w:val="2"/>
  </w:num>
  <w:num w:numId="3" w16cid:durableId="1746416152">
    <w:abstractNumId w:val="24"/>
  </w:num>
  <w:num w:numId="4" w16cid:durableId="634021671">
    <w:abstractNumId w:val="12"/>
  </w:num>
  <w:num w:numId="5" w16cid:durableId="1515071557">
    <w:abstractNumId w:val="1"/>
  </w:num>
  <w:num w:numId="6" w16cid:durableId="1337658197">
    <w:abstractNumId w:val="11"/>
  </w:num>
  <w:num w:numId="7" w16cid:durableId="1801848183">
    <w:abstractNumId w:val="20"/>
  </w:num>
  <w:num w:numId="8" w16cid:durableId="253975962">
    <w:abstractNumId w:val="7"/>
  </w:num>
  <w:num w:numId="9" w16cid:durableId="285737330">
    <w:abstractNumId w:val="4"/>
  </w:num>
  <w:num w:numId="10" w16cid:durableId="282881657">
    <w:abstractNumId w:val="6"/>
  </w:num>
  <w:num w:numId="11" w16cid:durableId="336928131">
    <w:abstractNumId w:val="13"/>
  </w:num>
  <w:num w:numId="12" w16cid:durableId="1010565250">
    <w:abstractNumId w:val="21"/>
  </w:num>
  <w:num w:numId="13" w16cid:durableId="236984403">
    <w:abstractNumId w:val="14"/>
  </w:num>
  <w:num w:numId="14" w16cid:durableId="266818790">
    <w:abstractNumId w:val="3"/>
  </w:num>
  <w:num w:numId="15" w16cid:durableId="530413885">
    <w:abstractNumId w:val="25"/>
  </w:num>
  <w:num w:numId="16" w16cid:durableId="740374908">
    <w:abstractNumId w:val="26"/>
  </w:num>
  <w:num w:numId="17" w16cid:durableId="1572735229">
    <w:abstractNumId w:val="19"/>
  </w:num>
  <w:num w:numId="18" w16cid:durableId="17313515">
    <w:abstractNumId w:val="16"/>
  </w:num>
  <w:num w:numId="19" w16cid:durableId="1832215421">
    <w:abstractNumId w:val="0"/>
  </w:num>
  <w:num w:numId="20" w16cid:durableId="1016231997">
    <w:abstractNumId w:val="17"/>
  </w:num>
  <w:num w:numId="21" w16cid:durableId="878860055">
    <w:abstractNumId w:val="5"/>
  </w:num>
  <w:num w:numId="22" w16cid:durableId="795953145">
    <w:abstractNumId w:val="10"/>
  </w:num>
  <w:num w:numId="23" w16cid:durableId="1817986751">
    <w:abstractNumId w:val="9"/>
  </w:num>
  <w:num w:numId="24" w16cid:durableId="427119264">
    <w:abstractNumId w:val="23"/>
  </w:num>
  <w:num w:numId="25" w16cid:durableId="377628678">
    <w:abstractNumId w:val="18"/>
  </w:num>
  <w:num w:numId="26" w16cid:durableId="515118043">
    <w:abstractNumId w:val="8"/>
  </w:num>
  <w:num w:numId="27" w16cid:durableId="9699442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0A"/>
    <w:rsid w:val="00037045"/>
    <w:rsid w:val="000F5070"/>
    <w:rsid w:val="001411D9"/>
    <w:rsid w:val="00161B69"/>
    <w:rsid w:val="0017264C"/>
    <w:rsid w:val="001865A9"/>
    <w:rsid w:val="001F0AC7"/>
    <w:rsid w:val="00284AC0"/>
    <w:rsid w:val="0028574F"/>
    <w:rsid w:val="002B5CD7"/>
    <w:rsid w:val="003950BC"/>
    <w:rsid w:val="003E0C3E"/>
    <w:rsid w:val="004712AA"/>
    <w:rsid w:val="004F4091"/>
    <w:rsid w:val="00556A8E"/>
    <w:rsid w:val="00565299"/>
    <w:rsid w:val="00595C62"/>
    <w:rsid w:val="005F69A6"/>
    <w:rsid w:val="0064770C"/>
    <w:rsid w:val="00707F2A"/>
    <w:rsid w:val="008327A8"/>
    <w:rsid w:val="00835D62"/>
    <w:rsid w:val="00845ED6"/>
    <w:rsid w:val="008B1798"/>
    <w:rsid w:val="009640EF"/>
    <w:rsid w:val="00A7137E"/>
    <w:rsid w:val="00AA67B3"/>
    <w:rsid w:val="00B04A6E"/>
    <w:rsid w:val="00B14BE1"/>
    <w:rsid w:val="00B401B6"/>
    <w:rsid w:val="00B4283E"/>
    <w:rsid w:val="00BE3814"/>
    <w:rsid w:val="00C420EB"/>
    <w:rsid w:val="00C464DA"/>
    <w:rsid w:val="00D14926"/>
    <w:rsid w:val="00D96691"/>
    <w:rsid w:val="00E12FB6"/>
    <w:rsid w:val="00E2146B"/>
    <w:rsid w:val="00E6330B"/>
    <w:rsid w:val="00E92563"/>
    <w:rsid w:val="00ED5BE8"/>
    <w:rsid w:val="00F014EB"/>
    <w:rsid w:val="00F1530A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FC1C"/>
  <w15:chartTrackingRefBased/>
  <w15:docId w15:val="{2B00D98D-1DDB-5446-9FF6-558B541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0BC"/>
  </w:style>
  <w:style w:type="paragraph" w:styleId="Overskrift1">
    <w:name w:val="heading 1"/>
    <w:basedOn w:val="Normal"/>
    <w:next w:val="Normal"/>
    <w:link w:val="Overskrift1Tegn"/>
    <w:uiPriority w:val="9"/>
    <w:qFormat/>
    <w:rsid w:val="00E2146B"/>
    <w:pPr>
      <w:keepNext/>
      <w:keepLines/>
      <w:spacing w:before="360" w:after="80"/>
      <w:outlineLvl w:val="0"/>
    </w:pPr>
    <w:rPr>
      <w:rFonts w:ascii="Arial" w:eastAsiaTheme="majorEastAsia" w:hAnsi="Arial" w:cs="Arial"/>
      <w:color w:val="003050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146B"/>
    <w:pPr>
      <w:spacing w:before="240"/>
      <w:outlineLvl w:val="1"/>
    </w:pPr>
    <w:rPr>
      <w:rFonts w:ascii="Arial" w:hAnsi="Arial" w:cs="Arial"/>
      <w:b/>
      <w:bCs/>
      <w:color w:val="003050"/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5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5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146B"/>
    <w:rPr>
      <w:rFonts w:ascii="Arial" w:eastAsiaTheme="majorEastAsia" w:hAnsi="Arial" w:cs="Arial"/>
      <w:color w:val="003050"/>
      <w:sz w:val="48"/>
      <w:szCs w:val="4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146B"/>
    <w:rPr>
      <w:rFonts w:ascii="Arial" w:hAnsi="Arial" w:cs="Arial"/>
      <w:b/>
      <w:bCs/>
      <w:color w:val="003050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5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53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53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53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53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53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53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53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4091"/>
    <w:pPr>
      <w:numPr>
        <w:numId w:val="8"/>
      </w:numPr>
      <w:spacing w:after="120" w:line="240" w:lineRule="auto"/>
      <w:ind w:left="357" w:hanging="357"/>
    </w:pPr>
    <w:rPr>
      <w:rFonts w:ascii="Arial" w:hAnsi="Arial" w:cs="Arial"/>
      <w:sz w:val="20"/>
      <w:szCs w:val="20"/>
      <w:lang w:val="nn-NO"/>
    </w:rPr>
  </w:style>
  <w:style w:type="character" w:styleId="Sterkutheving">
    <w:name w:val="Intense Emphasis"/>
    <w:basedOn w:val="Standardskriftforavsnitt"/>
    <w:uiPriority w:val="21"/>
    <w:qFormat/>
    <w:rsid w:val="00F153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5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53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530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15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30A"/>
  </w:style>
  <w:style w:type="paragraph" w:styleId="Bunntekst">
    <w:name w:val="footer"/>
    <w:basedOn w:val="Normal"/>
    <w:link w:val="BunntekstTegn"/>
    <w:uiPriority w:val="99"/>
    <w:unhideWhenUsed/>
    <w:rsid w:val="00F15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30A"/>
  </w:style>
  <w:style w:type="character" w:styleId="Sidetall">
    <w:name w:val="page number"/>
    <w:basedOn w:val="Standardskriftforavsnitt"/>
    <w:uiPriority w:val="99"/>
    <w:semiHidden/>
    <w:unhideWhenUsed/>
    <w:rsid w:val="00F1530A"/>
  </w:style>
  <w:style w:type="numbering" w:customStyle="1" w:styleId="CurrentList1">
    <w:name w:val="Current List1"/>
    <w:uiPriority w:val="99"/>
    <w:rsid w:val="005F69A6"/>
    <w:pPr>
      <w:numPr>
        <w:numId w:val="11"/>
      </w:numPr>
    </w:pPr>
  </w:style>
  <w:style w:type="numbering" w:customStyle="1" w:styleId="CurrentList2">
    <w:name w:val="Current List2"/>
    <w:uiPriority w:val="99"/>
    <w:rsid w:val="0064770C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5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52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3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08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02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115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6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07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05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05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57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8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47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24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60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63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77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74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4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82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04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19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34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72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89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35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5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38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9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68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49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36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98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86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89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22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515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28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6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6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12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35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37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38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73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30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36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5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94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18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36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86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452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9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2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9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3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7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9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3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3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7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4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74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53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5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2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5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6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5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1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5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7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0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4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3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8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00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8AE5-7311-F840-BA5B-FAD8EB5B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Skala for uro - foreldre</vt:lpstr>
    </vt:vector>
  </TitlesOfParts>
  <Manager/>
  <Company>Zpirit AS</Company>
  <LinksUpToDate>false</LinksUpToDate>
  <CharactersWithSpaces>3249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Skala for uro - foreldre</dc:title>
  <dc:subject/>
  <dc:creator>Zpirit</dc:creator>
  <cp:keywords/>
  <dc:description/>
  <cp:lastModifiedBy>Bjørn Egil Gilje</cp:lastModifiedBy>
  <cp:revision>13</cp:revision>
  <dcterms:created xsi:type="dcterms:W3CDTF">2024-09-09T11:29:00Z</dcterms:created>
  <dcterms:modified xsi:type="dcterms:W3CDTF">2025-07-04T07:26:00Z</dcterms:modified>
  <cp:category/>
</cp:coreProperties>
</file>